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BC" w:rsidRPr="003428BC" w:rsidRDefault="003428BC" w:rsidP="003428B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b/>
          <w:bCs/>
          <w:caps/>
          <w:sz w:val="24"/>
          <w:szCs w:val="24"/>
        </w:rPr>
        <w:t>1.Пояснительная записка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 xml:space="preserve"> программа для 7 классов составлена на основе федерального компонента государственного образовательного стандарта основного общего образования «Изобразительное искусство» под редакцией доктора педагогических наук В. С. Кузина (М.: Дрофа, 2009) базовый уровень. Планирование рассчитано на 34 учебных часов в год  из расчета 1 час в неделю.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>Содержание обучения в примерной программе дано крупными блоками:</w:t>
      </w:r>
      <w:r w:rsidRPr="00342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outlineLvl w:val="0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 xml:space="preserve">- Многонациональное  отечественное  искусство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 xml:space="preserve">- Изобразительное  искусство  зарубежных  стран  сокровище  мировой культуры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outlineLvl w:val="0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 xml:space="preserve">- Труд в изобразительном искусстве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 w:firstLine="70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28BC">
        <w:rPr>
          <w:rFonts w:ascii="Times New Roman" w:hAnsi="Times New Roman" w:cs="Times New Roman"/>
          <w:b/>
          <w:bCs/>
          <w:sz w:val="24"/>
          <w:szCs w:val="24"/>
        </w:rPr>
        <w:t xml:space="preserve">Цели  и задачи  художественного образования: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3428B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428BC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3428BC">
        <w:rPr>
          <w:rFonts w:ascii="Times New Roman" w:hAnsi="Times New Roman" w:cs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3428B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428BC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3428BC">
        <w:rPr>
          <w:rFonts w:ascii="Times New Roman" w:hAnsi="Times New Roman" w:cs="Times New Roman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3428B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428BC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3428BC">
        <w:rPr>
          <w:rFonts w:ascii="Times New Roman" w:hAnsi="Times New Roman" w:cs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3428B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428BC">
        <w:rPr>
          <w:rFonts w:ascii="Times New Roman" w:hAnsi="Times New Roman" w:cs="Times New Roman"/>
          <w:b/>
          <w:bCs/>
          <w:sz w:val="24"/>
          <w:szCs w:val="24"/>
        </w:rPr>
        <w:t>овладение умениями и навыками</w:t>
      </w:r>
      <w:r w:rsidRPr="003428BC">
        <w:rPr>
          <w:rFonts w:ascii="Times New Roman" w:hAnsi="Times New Roman" w:cs="Times New Roman"/>
          <w:sz w:val="24"/>
          <w:szCs w:val="24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3428B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428BC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3428BC">
        <w:rPr>
          <w:rFonts w:ascii="Times New Roman" w:hAnsi="Times New Roman" w:cs="Times New Roman"/>
          <w:sz w:val="24"/>
          <w:szCs w:val="24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3428B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428BC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«Изобразительное искусство» на этапе основного общего образования являются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8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познавательная деятельность: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>-использование для познания окружающего мира различных методов (наблюдения, моделирования и др.);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>-определение структуры объекта познания, поиск и выделение значимых функциональных связей и отношений между частями целого;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 xml:space="preserve">-умение разделять процессы на этапы; выделение характерных причинно-следственных связей;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 xml:space="preserve">-сравнение, сопоставление, классификация по одному или нескольким предложенным основаниям;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 xml:space="preserve">-творческое решение учебных и практических задач: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 xml:space="preserve">-умение искать оригинальное решение;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 xml:space="preserve">-самостоятельное выполнение различных художественно-творческих работ, участие в проектной деятельности; </w:t>
      </w:r>
      <w:r w:rsidRPr="003428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информационно-коммуникативная деятельность</w:t>
      </w:r>
      <w:r w:rsidRPr="003428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lastRenderedPageBreak/>
        <w:t xml:space="preserve">-адекватное восприятие художественных произведений и способность передавать его содержание в соответствии с целью учебного задания; умение вступать в общение с произведением искусства и друг с другом по поводу искусства, участвовать в диалоге;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>-выбор и использование адекватных выразительных средств языка и знаковых систем;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 xml:space="preserve">-использование различных источников информации;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рефлексивная деятельность</w:t>
      </w:r>
      <w:r w:rsidRPr="003428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 xml:space="preserve">-оценивание своих учебных достижений и эмоционального состояния;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 xml:space="preserve">-осознанное определение сферы своих интересов и возможностей;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 xml:space="preserve">-владение умениями совместной деятельности и оценивание своей деятельности с точки зрения эстетических ценностей.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 xml:space="preserve">Занятия искусством способствуют развитию ассоциативности и образности мышления, умению использовать язык различных видов искусства, при восприятии художественных произведений и в самостоятельной творческой деятельности; самоопределению в видах и формах художественного творчества, воспитывают «родственное внимание» к миру, чувство сопереживания к другому человеку.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28BC">
        <w:rPr>
          <w:rFonts w:ascii="Times New Roman" w:hAnsi="Times New Roman" w:cs="Times New Roman"/>
          <w:b/>
          <w:caps/>
          <w:sz w:val="24"/>
          <w:szCs w:val="24"/>
        </w:rPr>
        <w:t>2.содержание тем учебного курса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8BC">
        <w:rPr>
          <w:rFonts w:ascii="Times New Roman" w:hAnsi="Times New Roman" w:cs="Times New Roman"/>
          <w:b/>
          <w:sz w:val="24"/>
          <w:szCs w:val="24"/>
        </w:rPr>
        <w:t xml:space="preserve">Многонациональное  отечественное  искусство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 xml:space="preserve">Цветовое богатство окружающего мира. Видение </w:t>
      </w:r>
      <w:proofErr w:type="gramStart"/>
      <w:r w:rsidRPr="003428BC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3428BC">
        <w:rPr>
          <w:rFonts w:ascii="Times New Roman" w:hAnsi="Times New Roman" w:cs="Times New Roman"/>
          <w:sz w:val="24"/>
          <w:szCs w:val="24"/>
        </w:rPr>
        <w:t xml:space="preserve"> в предметах и явлениях. Декоративно-прикладное искусство России. Художественные промыслы России. Связь времен в народном искусстве. Истоки и современное развитие народных промыслов. Отличительные особенности жанра натюрморта. Форма и пространственное положение. Цвет как средство художественной выразительности. Колорит. Красота и своеобразие архитектуры Древней Руси. Архитектурно-строительная культура русского Севера. Музеи народного деревянного зодчества. Характерные детали и  фрагменты построек деревянной архитектуры. Декоративно-прикладное творчество народов России. Народные промыслы. Специфика образно-символического языка и роль цвета в произведениях декоративно-прикладного искусства. Хроматические и ахроматические цвета. Светлота, насыщенность. Теплые и холодные цвета. Народный костюм. Национальный орнамент и его использование в народном костюме. Виды орнамента и типы орнаментальных композиций. Мотивы традиционной одежды в современной моде. Передача художественными средствами своего отношения к </w:t>
      </w:r>
      <w:proofErr w:type="gramStart"/>
      <w:r w:rsidRPr="003428BC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3428BC">
        <w:rPr>
          <w:rFonts w:ascii="Times New Roman" w:hAnsi="Times New Roman" w:cs="Times New Roman"/>
          <w:sz w:val="24"/>
          <w:szCs w:val="24"/>
        </w:rPr>
        <w:t>. Основные средства художественной выразительности графики: линия, пятно, точка Пейзаж как жанр изобразительного искусства. Линейная и световоздушная перспектива. Колористическое построение пространства. Изменение цвета в зависимости от освещения.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8BC">
        <w:rPr>
          <w:rFonts w:ascii="Times New Roman" w:hAnsi="Times New Roman" w:cs="Times New Roman"/>
          <w:b/>
          <w:sz w:val="24"/>
          <w:szCs w:val="24"/>
        </w:rPr>
        <w:t xml:space="preserve">Изобразительное  искусство  зарубежных  стран  сокровище  мировой культуры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 xml:space="preserve">Творчество художников эпохи Возрождения: Рафаэля, Микеланджело, Тициана, Дюрера. Вечные темы и исторические события в искусстве. Творчество художника Леонардо да Винчи. Вклад Леонардо да Винчи в развитие живописи. Творчество художников Западной Европы  XVII века: П. П. Рубенса, А. </w:t>
      </w:r>
      <w:proofErr w:type="spellStart"/>
      <w:r w:rsidRPr="003428BC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3428BC">
        <w:rPr>
          <w:rFonts w:ascii="Times New Roman" w:hAnsi="Times New Roman" w:cs="Times New Roman"/>
          <w:sz w:val="24"/>
          <w:szCs w:val="24"/>
        </w:rPr>
        <w:t xml:space="preserve"> Дейка, Ф. </w:t>
      </w:r>
      <w:proofErr w:type="spellStart"/>
      <w:r w:rsidRPr="003428BC">
        <w:rPr>
          <w:rFonts w:ascii="Times New Roman" w:hAnsi="Times New Roman" w:cs="Times New Roman"/>
          <w:sz w:val="24"/>
          <w:szCs w:val="24"/>
        </w:rPr>
        <w:t>Снейдерса</w:t>
      </w:r>
      <w:proofErr w:type="spellEnd"/>
      <w:r w:rsidRPr="003428BC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3428BC">
        <w:rPr>
          <w:rFonts w:ascii="Times New Roman" w:hAnsi="Times New Roman" w:cs="Times New Roman"/>
          <w:sz w:val="24"/>
          <w:szCs w:val="24"/>
        </w:rPr>
        <w:t>Хальса</w:t>
      </w:r>
      <w:proofErr w:type="spellEnd"/>
      <w:r w:rsidRPr="003428BC">
        <w:rPr>
          <w:rFonts w:ascii="Times New Roman" w:hAnsi="Times New Roman" w:cs="Times New Roman"/>
          <w:sz w:val="24"/>
          <w:szCs w:val="24"/>
        </w:rPr>
        <w:t>, Д. Веласкеса. Жанры изобразительного искусства и их развитие художниками XVII века. Рисунок в натюрморте. Ритм пятен и цвет как средство передачи своего эмоционального  состояния. Образ человека – главная тема искусства. Закономерности в строении тела человека. Пропорции. Наброски и зарисовки человека с натуры. Отличительные черты искусства Древней Греции. Стили греческой вазописи.  Орнаменты, характерные для греческой вазописи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8BC">
        <w:rPr>
          <w:rFonts w:ascii="Times New Roman" w:hAnsi="Times New Roman" w:cs="Times New Roman"/>
          <w:b/>
          <w:sz w:val="24"/>
          <w:szCs w:val="24"/>
        </w:rPr>
        <w:t xml:space="preserve">Труд в изобразительном искусстве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 xml:space="preserve">Натюрморт и трудовые будни. Знакомство с произведениями Ю. Шаблыкина, А. </w:t>
      </w:r>
      <w:proofErr w:type="spellStart"/>
      <w:r w:rsidRPr="003428BC">
        <w:rPr>
          <w:rFonts w:ascii="Times New Roman" w:hAnsi="Times New Roman" w:cs="Times New Roman"/>
          <w:sz w:val="24"/>
          <w:szCs w:val="24"/>
        </w:rPr>
        <w:t>Никича</w:t>
      </w:r>
      <w:proofErr w:type="spellEnd"/>
      <w:r w:rsidRPr="003428BC">
        <w:rPr>
          <w:rFonts w:ascii="Times New Roman" w:hAnsi="Times New Roman" w:cs="Times New Roman"/>
          <w:sz w:val="24"/>
          <w:szCs w:val="24"/>
        </w:rPr>
        <w:t>. Анализ формы, конструкции изображаемых предметов. Передача объема средствами светотени. Тема труда в произведениях изобразительного искусства</w:t>
      </w:r>
      <w:proofErr w:type="gramStart"/>
      <w:r w:rsidRPr="00342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2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8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428BC">
        <w:rPr>
          <w:rFonts w:ascii="Times New Roman" w:hAnsi="Times New Roman" w:cs="Times New Roman"/>
          <w:sz w:val="24"/>
          <w:szCs w:val="24"/>
        </w:rPr>
        <w:t xml:space="preserve">оль композиции в передаче своего отношения к изображаемому. Основы движения фигуры человека. Памятники истории и культуры, </w:t>
      </w:r>
      <w:r w:rsidRPr="003428BC">
        <w:rPr>
          <w:rFonts w:ascii="Times New Roman" w:hAnsi="Times New Roman" w:cs="Times New Roman"/>
          <w:sz w:val="24"/>
          <w:szCs w:val="24"/>
        </w:rPr>
        <w:lastRenderedPageBreak/>
        <w:t xml:space="preserve">их сбережение. Виды графики: станковая, книжная, плакат, </w:t>
      </w:r>
      <w:proofErr w:type="spellStart"/>
      <w:r w:rsidRPr="003428BC">
        <w:rPr>
          <w:rFonts w:ascii="Times New Roman" w:hAnsi="Times New Roman" w:cs="Times New Roman"/>
          <w:sz w:val="24"/>
          <w:szCs w:val="24"/>
        </w:rPr>
        <w:t>промграфика</w:t>
      </w:r>
      <w:proofErr w:type="spellEnd"/>
      <w:r w:rsidRPr="003428BC">
        <w:rPr>
          <w:rFonts w:ascii="Times New Roman" w:hAnsi="Times New Roman" w:cs="Times New Roman"/>
          <w:sz w:val="24"/>
          <w:szCs w:val="24"/>
        </w:rPr>
        <w:t xml:space="preserve">. Использование языка графики в плакатном искусстве. Крупнейшие художественные музеи страны и мира. Лирический пейзаж, его отличие от других видов пейзажа. Тема весны в произведениях выдающихся художников. Тонально-цветовые отношения.  Знакомство с отдельными произведениями живописи художников:  П. </w:t>
      </w:r>
      <w:proofErr w:type="spellStart"/>
      <w:r w:rsidRPr="003428BC">
        <w:rPr>
          <w:rFonts w:ascii="Times New Roman" w:hAnsi="Times New Roman" w:cs="Times New Roman"/>
          <w:sz w:val="24"/>
          <w:szCs w:val="24"/>
        </w:rPr>
        <w:t>Кончаловского</w:t>
      </w:r>
      <w:proofErr w:type="spellEnd"/>
      <w:r w:rsidRPr="003428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 xml:space="preserve">В. Дмитриевского, </w:t>
      </w:r>
      <w:proofErr w:type="spellStart"/>
      <w:r w:rsidRPr="003428BC">
        <w:rPr>
          <w:rFonts w:ascii="Times New Roman" w:hAnsi="Times New Roman" w:cs="Times New Roman"/>
          <w:sz w:val="24"/>
          <w:szCs w:val="24"/>
        </w:rPr>
        <w:t>Д.Налбандяна</w:t>
      </w:r>
      <w:proofErr w:type="spellEnd"/>
      <w:r w:rsidRPr="003428BC">
        <w:rPr>
          <w:rFonts w:ascii="Times New Roman" w:hAnsi="Times New Roman" w:cs="Times New Roman"/>
          <w:sz w:val="24"/>
          <w:szCs w:val="24"/>
        </w:rPr>
        <w:t>, А. Герасимова и др.</w:t>
      </w:r>
      <w:r w:rsidRPr="003428B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right="567"/>
        <w:outlineLvl w:val="0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3428BC">
        <w:rPr>
          <w:rFonts w:ascii="Times New Roman" w:hAnsi="Times New Roman" w:cs="Times New Roman"/>
          <w:b/>
          <w:caps/>
          <w:sz w:val="24"/>
          <w:szCs w:val="24"/>
        </w:rPr>
        <w:t>3.учебно-тематический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1"/>
        <w:gridCol w:w="8857"/>
        <w:gridCol w:w="2340"/>
      </w:tblGrid>
      <w:tr w:rsidR="003428BC" w:rsidRPr="003428BC" w:rsidTr="001D3C40">
        <w:tc>
          <w:tcPr>
            <w:tcW w:w="1151" w:type="dxa"/>
          </w:tcPr>
          <w:p w:rsidR="003428BC" w:rsidRPr="003428BC" w:rsidRDefault="003428BC" w:rsidP="003428BC">
            <w:pPr>
              <w:autoSpaceDE w:val="0"/>
              <w:autoSpaceDN w:val="0"/>
              <w:adjustRightInd w:val="0"/>
              <w:spacing w:after="0" w:line="240" w:lineRule="auto"/>
              <w:ind w:left="567" w:right="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№</w:t>
            </w:r>
            <w:proofErr w:type="gramStart"/>
            <w:r w:rsidRPr="003428B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</w:t>
            </w:r>
            <w:proofErr w:type="gramEnd"/>
            <w:r w:rsidRPr="003428B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/п</w:t>
            </w:r>
          </w:p>
        </w:tc>
        <w:tc>
          <w:tcPr>
            <w:tcW w:w="8857" w:type="dxa"/>
          </w:tcPr>
          <w:p w:rsidR="003428BC" w:rsidRPr="003428BC" w:rsidRDefault="003428BC" w:rsidP="003428BC">
            <w:pPr>
              <w:autoSpaceDE w:val="0"/>
              <w:autoSpaceDN w:val="0"/>
              <w:adjustRightInd w:val="0"/>
              <w:spacing w:after="0" w:line="240" w:lineRule="auto"/>
              <w:ind w:left="567" w:right="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раздел</w:t>
            </w:r>
          </w:p>
        </w:tc>
        <w:tc>
          <w:tcPr>
            <w:tcW w:w="2340" w:type="dxa"/>
          </w:tcPr>
          <w:p w:rsidR="003428BC" w:rsidRPr="003428BC" w:rsidRDefault="003428BC" w:rsidP="003428BC">
            <w:pPr>
              <w:autoSpaceDE w:val="0"/>
              <w:autoSpaceDN w:val="0"/>
              <w:adjustRightInd w:val="0"/>
              <w:spacing w:after="0" w:line="240" w:lineRule="auto"/>
              <w:ind w:left="567" w:right="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всего часов</w:t>
            </w:r>
          </w:p>
        </w:tc>
      </w:tr>
      <w:tr w:rsidR="003428BC" w:rsidRPr="003428BC" w:rsidTr="001D3C40">
        <w:tc>
          <w:tcPr>
            <w:tcW w:w="1151" w:type="dxa"/>
          </w:tcPr>
          <w:p w:rsidR="003428BC" w:rsidRPr="003428BC" w:rsidRDefault="003428BC" w:rsidP="003428BC">
            <w:pPr>
              <w:autoSpaceDE w:val="0"/>
              <w:autoSpaceDN w:val="0"/>
              <w:adjustRightInd w:val="0"/>
              <w:spacing w:after="0" w:line="240" w:lineRule="auto"/>
              <w:ind w:left="567" w:right="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857" w:type="dxa"/>
          </w:tcPr>
          <w:p w:rsidR="003428BC" w:rsidRPr="003428BC" w:rsidRDefault="003428BC" w:rsidP="003428BC">
            <w:pPr>
              <w:autoSpaceDE w:val="0"/>
              <w:autoSpaceDN w:val="0"/>
              <w:adjustRightInd w:val="0"/>
              <w:spacing w:after="0" w:line="240" w:lineRule="auto"/>
              <w:ind w:left="567" w:right="567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Многонациональное  отечественное  искусство </w:t>
            </w:r>
          </w:p>
        </w:tc>
        <w:tc>
          <w:tcPr>
            <w:tcW w:w="2340" w:type="dxa"/>
          </w:tcPr>
          <w:p w:rsidR="003428BC" w:rsidRPr="003428BC" w:rsidRDefault="003428BC" w:rsidP="003428BC">
            <w:pPr>
              <w:autoSpaceDE w:val="0"/>
              <w:autoSpaceDN w:val="0"/>
              <w:adjustRightInd w:val="0"/>
              <w:spacing w:after="0" w:line="240" w:lineRule="auto"/>
              <w:ind w:left="567" w:right="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caps/>
                <w:sz w:val="24"/>
                <w:szCs w:val="24"/>
              </w:rPr>
              <w:t>10</w:t>
            </w:r>
          </w:p>
        </w:tc>
      </w:tr>
      <w:tr w:rsidR="003428BC" w:rsidRPr="003428BC" w:rsidTr="001D3C40">
        <w:tc>
          <w:tcPr>
            <w:tcW w:w="1151" w:type="dxa"/>
          </w:tcPr>
          <w:p w:rsidR="003428BC" w:rsidRPr="003428BC" w:rsidRDefault="003428BC" w:rsidP="003428BC">
            <w:pPr>
              <w:autoSpaceDE w:val="0"/>
              <w:autoSpaceDN w:val="0"/>
              <w:adjustRightInd w:val="0"/>
              <w:spacing w:after="0" w:line="240" w:lineRule="auto"/>
              <w:ind w:left="567" w:right="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8857" w:type="dxa"/>
          </w:tcPr>
          <w:p w:rsidR="003428BC" w:rsidRPr="003428BC" w:rsidRDefault="003428BC" w:rsidP="003428BC">
            <w:pPr>
              <w:autoSpaceDE w:val="0"/>
              <w:autoSpaceDN w:val="0"/>
              <w:adjustRightInd w:val="0"/>
              <w:spacing w:after="0" w:line="240" w:lineRule="auto"/>
              <w:ind w:left="567" w:right="567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 искусство  зарубежных  стран  сокровище  мировой</w:t>
            </w:r>
            <w:r w:rsidRPr="003428B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342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</w:t>
            </w:r>
          </w:p>
        </w:tc>
        <w:tc>
          <w:tcPr>
            <w:tcW w:w="2340" w:type="dxa"/>
          </w:tcPr>
          <w:p w:rsidR="003428BC" w:rsidRPr="003428BC" w:rsidRDefault="003428BC" w:rsidP="003428BC">
            <w:pPr>
              <w:autoSpaceDE w:val="0"/>
              <w:autoSpaceDN w:val="0"/>
              <w:adjustRightInd w:val="0"/>
              <w:spacing w:after="0" w:line="240" w:lineRule="auto"/>
              <w:ind w:left="567" w:right="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caps/>
                <w:sz w:val="24"/>
                <w:szCs w:val="24"/>
              </w:rPr>
              <w:t>14</w:t>
            </w:r>
          </w:p>
        </w:tc>
      </w:tr>
      <w:tr w:rsidR="003428BC" w:rsidRPr="003428BC" w:rsidTr="001D3C40">
        <w:tc>
          <w:tcPr>
            <w:tcW w:w="1151" w:type="dxa"/>
          </w:tcPr>
          <w:p w:rsidR="003428BC" w:rsidRPr="003428BC" w:rsidRDefault="003428BC" w:rsidP="003428BC">
            <w:pPr>
              <w:autoSpaceDE w:val="0"/>
              <w:autoSpaceDN w:val="0"/>
              <w:adjustRightInd w:val="0"/>
              <w:spacing w:after="0" w:line="240" w:lineRule="auto"/>
              <w:ind w:left="567" w:right="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8857" w:type="dxa"/>
          </w:tcPr>
          <w:p w:rsidR="003428BC" w:rsidRPr="003428BC" w:rsidRDefault="003428BC" w:rsidP="003428BC">
            <w:pPr>
              <w:autoSpaceDE w:val="0"/>
              <w:autoSpaceDN w:val="0"/>
              <w:adjustRightInd w:val="0"/>
              <w:spacing w:after="0" w:line="240" w:lineRule="auto"/>
              <w:ind w:left="567" w:right="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 в изобразительном искусстве </w:t>
            </w:r>
          </w:p>
        </w:tc>
        <w:tc>
          <w:tcPr>
            <w:tcW w:w="2340" w:type="dxa"/>
          </w:tcPr>
          <w:p w:rsidR="003428BC" w:rsidRPr="003428BC" w:rsidRDefault="003428BC" w:rsidP="003428BC">
            <w:pPr>
              <w:autoSpaceDE w:val="0"/>
              <w:autoSpaceDN w:val="0"/>
              <w:adjustRightInd w:val="0"/>
              <w:spacing w:after="0" w:line="240" w:lineRule="auto"/>
              <w:ind w:left="567" w:right="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</w:p>
        </w:tc>
      </w:tr>
      <w:tr w:rsidR="003428BC" w:rsidRPr="003428BC" w:rsidTr="001D3C40">
        <w:tc>
          <w:tcPr>
            <w:tcW w:w="1151" w:type="dxa"/>
          </w:tcPr>
          <w:p w:rsidR="003428BC" w:rsidRPr="003428BC" w:rsidRDefault="003428BC" w:rsidP="003428BC">
            <w:pPr>
              <w:autoSpaceDE w:val="0"/>
              <w:autoSpaceDN w:val="0"/>
              <w:adjustRightInd w:val="0"/>
              <w:spacing w:after="0" w:line="240" w:lineRule="auto"/>
              <w:ind w:left="567" w:right="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857" w:type="dxa"/>
          </w:tcPr>
          <w:p w:rsidR="003428BC" w:rsidRPr="003428BC" w:rsidRDefault="003428BC" w:rsidP="003428BC">
            <w:pPr>
              <w:autoSpaceDE w:val="0"/>
              <w:autoSpaceDN w:val="0"/>
              <w:adjustRightInd w:val="0"/>
              <w:spacing w:after="0" w:line="240" w:lineRule="auto"/>
              <w:ind w:left="567" w:righ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 урок</w:t>
            </w:r>
          </w:p>
        </w:tc>
        <w:tc>
          <w:tcPr>
            <w:tcW w:w="2340" w:type="dxa"/>
          </w:tcPr>
          <w:p w:rsidR="003428BC" w:rsidRPr="003428BC" w:rsidRDefault="003428BC" w:rsidP="003428BC">
            <w:pPr>
              <w:autoSpaceDE w:val="0"/>
              <w:autoSpaceDN w:val="0"/>
              <w:adjustRightInd w:val="0"/>
              <w:spacing w:after="0" w:line="240" w:lineRule="auto"/>
              <w:ind w:left="567" w:right="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3428BC" w:rsidRPr="003428BC" w:rsidTr="001D3C40">
        <w:tc>
          <w:tcPr>
            <w:tcW w:w="1151" w:type="dxa"/>
          </w:tcPr>
          <w:p w:rsidR="003428BC" w:rsidRPr="003428BC" w:rsidRDefault="003428BC" w:rsidP="003428BC">
            <w:pPr>
              <w:autoSpaceDE w:val="0"/>
              <w:autoSpaceDN w:val="0"/>
              <w:adjustRightInd w:val="0"/>
              <w:spacing w:after="0" w:line="240" w:lineRule="auto"/>
              <w:ind w:left="567" w:right="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57" w:type="dxa"/>
          </w:tcPr>
          <w:p w:rsidR="003428BC" w:rsidRPr="003428BC" w:rsidRDefault="003428BC" w:rsidP="003428BC">
            <w:pPr>
              <w:autoSpaceDE w:val="0"/>
              <w:autoSpaceDN w:val="0"/>
              <w:adjustRightInd w:val="0"/>
              <w:spacing w:after="0" w:line="240" w:lineRule="auto"/>
              <w:ind w:left="567" w:right="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3428BC" w:rsidRPr="003428BC" w:rsidRDefault="003428BC" w:rsidP="003428BC">
            <w:pPr>
              <w:autoSpaceDE w:val="0"/>
              <w:autoSpaceDN w:val="0"/>
              <w:adjustRightInd w:val="0"/>
              <w:spacing w:after="0" w:line="240" w:lineRule="auto"/>
              <w:ind w:left="567" w:right="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caps/>
                <w:sz w:val="24"/>
                <w:szCs w:val="24"/>
              </w:rPr>
              <w:t>34</w:t>
            </w:r>
          </w:p>
        </w:tc>
      </w:tr>
    </w:tbl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28BC">
        <w:rPr>
          <w:rFonts w:ascii="Times New Roman" w:hAnsi="Times New Roman" w:cs="Times New Roman"/>
          <w:b/>
          <w:caps/>
          <w:sz w:val="24"/>
          <w:szCs w:val="24"/>
        </w:rPr>
        <w:t>4. планируемые результаты обучения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 w:firstLine="36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28BC">
        <w:rPr>
          <w:rFonts w:ascii="Times New Roman" w:hAnsi="Times New Roman" w:cs="Times New Roman"/>
          <w:i/>
          <w:iCs/>
          <w:sz w:val="24"/>
          <w:szCs w:val="24"/>
        </w:rPr>
        <w:t xml:space="preserve">В результате изучения изобразительного искусства </w:t>
      </w:r>
      <w:r w:rsidRPr="003428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должен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28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знать/понимать: </w:t>
      </w:r>
      <w:r w:rsidRPr="003428BC">
        <w:rPr>
          <w:rFonts w:ascii="Times New Roman" w:hAnsi="Times New Roman" w:cs="Times New Roman"/>
          <w:sz w:val="24"/>
          <w:szCs w:val="24"/>
        </w:rPr>
        <w:t>– основные виды и жанры изобразительных (пластических) искусств;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8BC">
        <w:rPr>
          <w:rFonts w:ascii="Times New Roman" w:hAnsi="Times New Roman" w:cs="Times New Roman"/>
          <w:sz w:val="24"/>
          <w:szCs w:val="24"/>
        </w:rPr>
        <w:t>– 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>– выдающихся представителей русского и зарубежного искусства и их основные произведения;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>– наиболее крупные художественные музеи России и мира;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>– значение изобразительного искусства в художественной культуре;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28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  <w:r w:rsidRPr="003428BC">
        <w:rPr>
          <w:rFonts w:ascii="Times New Roman" w:hAnsi="Times New Roman" w:cs="Times New Roman"/>
          <w:sz w:val="24"/>
          <w:szCs w:val="24"/>
        </w:rPr>
        <w:t>–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3428BC">
        <w:rPr>
          <w:rFonts w:ascii="Times New Roman" w:hAnsi="Times New Roman" w:cs="Times New Roman"/>
          <w:sz w:val="24"/>
          <w:szCs w:val="24"/>
        </w:rPr>
        <w:t>сств в тв</w:t>
      </w:r>
      <w:proofErr w:type="gramEnd"/>
      <w:r w:rsidRPr="003428BC">
        <w:rPr>
          <w:rFonts w:ascii="Times New Roman" w:hAnsi="Times New Roman" w:cs="Times New Roman"/>
          <w:sz w:val="24"/>
          <w:szCs w:val="24"/>
        </w:rPr>
        <w:t>орческой деятельности;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>–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>– ориентироваться в основных явлениях русского и мирового искусства, узнавать изученные произведения;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28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>– для восприятия и оценки произведений искусства;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>– 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28BC" w:rsidRPr="003428BC" w:rsidRDefault="003428BC" w:rsidP="003428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28BC">
        <w:rPr>
          <w:rFonts w:ascii="Times New Roman" w:hAnsi="Times New Roman" w:cs="Times New Roman"/>
          <w:b/>
          <w:caps/>
          <w:sz w:val="24"/>
          <w:szCs w:val="24"/>
        </w:rPr>
        <w:t>5.календарно-тематическое планирование</w:t>
      </w:r>
    </w:p>
    <w:p w:rsidR="003428BC" w:rsidRPr="003428BC" w:rsidRDefault="003428BC" w:rsidP="003428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51"/>
        <w:gridCol w:w="850"/>
        <w:gridCol w:w="991"/>
        <w:gridCol w:w="1037"/>
        <w:gridCol w:w="8728"/>
        <w:gridCol w:w="1495"/>
      </w:tblGrid>
      <w:tr w:rsidR="003428BC" w:rsidRPr="003428BC" w:rsidTr="001D3C40">
        <w:tc>
          <w:tcPr>
            <w:tcW w:w="817" w:type="dxa"/>
            <w:vMerge w:val="restart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Дата 7 а</w:t>
            </w:r>
          </w:p>
        </w:tc>
        <w:tc>
          <w:tcPr>
            <w:tcW w:w="2028" w:type="dxa"/>
            <w:gridSpan w:val="2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Дата 7 б</w:t>
            </w:r>
          </w:p>
        </w:tc>
        <w:tc>
          <w:tcPr>
            <w:tcW w:w="8728" w:type="dxa"/>
            <w:vMerge w:val="restart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Тема  раздела, урока, кол-во часов</w:t>
            </w:r>
          </w:p>
        </w:tc>
        <w:tc>
          <w:tcPr>
            <w:tcW w:w="1495" w:type="dxa"/>
            <w:vMerge w:val="restart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428BC" w:rsidRPr="003428BC" w:rsidTr="001D3C40">
        <w:tc>
          <w:tcPr>
            <w:tcW w:w="817" w:type="dxa"/>
            <w:vMerge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8728" w:type="dxa"/>
            <w:vMerge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8B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 xml:space="preserve">. Инструктаж по ТБ.   Организация рабочего места 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1четв.</w:t>
            </w:r>
          </w:p>
        </w:tc>
      </w:tr>
      <w:tr w:rsidR="003428BC" w:rsidRPr="003428BC" w:rsidTr="001D3C40">
        <w:tc>
          <w:tcPr>
            <w:tcW w:w="14769" w:type="dxa"/>
            <w:gridSpan w:val="7"/>
          </w:tcPr>
          <w:p w:rsidR="003428BC" w:rsidRPr="003428BC" w:rsidRDefault="003428BC" w:rsidP="003428BC">
            <w:pPr>
              <w:pStyle w:val="a3"/>
              <w:ind w:left="0"/>
              <w:jc w:val="both"/>
              <w:rPr>
                <w:b/>
                <w:bCs/>
              </w:rPr>
            </w:pPr>
            <w:r w:rsidRPr="003428BC">
              <w:rPr>
                <w:b/>
                <w:bCs/>
              </w:rPr>
              <w:t>Многонациональное  отечественное  искусство (10)</w:t>
            </w:r>
          </w:p>
          <w:p w:rsidR="003428BC" w:rsidRPr="003428BC" w:rsidRDefault="003428BC" w:rsidP="003428BC">
            <w:pPr>
              <w:pStyle w:val="a3"/>
              <w:ind w:left="0"/>
              <w:jc w:val="both"/>
              <w:rPr>
                <w:b/>
                <w:color w:val="000000"/>
              </w:rPr>
            </w:pP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Красота вокруг нас.</w:t>
            </w:r>
            <w:r w:rsidRPr="0034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Рисовать по памяти (свободная тема)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BC" w:rsidRPr="003428BC" w:rsidTr="001D3C40">
        <w:trPr>
          <w:trHeight w:val="124"/>
        </w:trPr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 xml:space="preserve">Народ – творец </w:t>
            </w:r>
            <w:proofErr w:type="gramStart"/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3428BC">
              <w:rPr>
                <w:rFonts w:ascii="Times New Roman" w:hAnsi="Times New Roman" w:cs="Times New Roman"/>
                <w:sz w:val="24"/>
                <w:szCs w:val="24"/>
              </w:rPr>
              <w:t xml:space="preserve">. Декоративно-прикладное искусство России. Истоки и современное развитие народных промыслов. 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натюрморт. 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Мы – юные краеведы и этнографы.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натюрморт. 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традиции в культуре  народа. 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BC" w:rsidRPr="003428BC" w:rsidTr="001D3C40">
        <w:trPr>
          <w:trHeight w:val="727"/>
        </w:trPr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праздник. 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сказок народов России. 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2четв.</w:t>
            </w: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 xml:space="preserve">Красота родного края. 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BC" w:rsidRPr="003428BC" w:rsidTr="001D3C40">
        <w:tc>
          <w:tcPr>
            <w:tcW w:w="13274" w:type="dxa"/>
            <w:gridSpan w:val="6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 искусство  зарубежных  стран  сокровище  мировой</w:t>
            </w:r>
            <w:r w:rsidRPr="003428B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342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 (14)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эпохи Возрождения 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 xml:space="preserve">Мир Леонардо. 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Красота классической архитектуры.</w:t>
            </w:r>
          </w:p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BC" w:rsidRPr="003428BC" w:rsidTr="001D3C40">
        <w:trPr>
          <w:trHeight w:val="375"/>
        </w:trPr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Западной Европы XVII века 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натюрморта. 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BC" w:rsidRPr="003428BC" w:rsidTr="001D3C40">
        <w:trPr>
          <w:trHeight w:val="692"/>
        </w:trPr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Искусство натюрморта. 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3четв.</w:t>
            </w:r>
          </w:p>
        </w:tc>
      </w:tr>
      <w:tr w:rsidR="003428BC" w:rsidRPr="003428BC" w:rsidTr="001D3C40">
        <w:trPr>
          <w:trHeight w:val="701"/>
        </w:trPr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человека в движении. 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 xml:space="preserve">Красота фигуры  человека в движении. 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западноевропейских стран XVIII–XX вв. 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 xml:space="preserve">Античная расписная керамика 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Зарубежный друг (гость). </w:t>
            </w: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Рисунок, изображающий фигуру человека в народной одежде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литературных героев. Иллюстрация к литературному произведению.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2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изобразительном искусстве (9)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Трудовые ритмы. Рисунок натюрморта.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Трудовые будни. Рисунок на тему «Моя будущая профессия» 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4четв.</w:t>
            </w: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– юные дизайнеры. </w:t>
            </w: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 xml:space="preserve">Эскиз экслибриса, фирменного знака. </w:t>
            </w:r>
          </w:p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bCs/>
                <w:sz w:val="24"/>
                <w:szCs w:val="24"/>
              </w:rPr>
              <w:t>Мы охраняем памятники нашей Родины. Плакат на тему «Охрана памятников нашей Родины»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pStyle w:val="a4"/>
              <w:spacing w:line="240" w:lineRule="auto"/>
              <w:ind w:firstLine="0"/>
              <w:rPr>
                <w:bCs/>
                <w:sz w:val="24"/>
              </w:rPr>
            </w:pPr>
            <w:r w:rsidRPr="003428BC">
              <w:rPr>
                <w:bCs/>
                <w:sz w:val="24"/>
              </w:rPr>
              <w:t xml:space="preserve">Весенний </w:t>
            </w:r>
            <w:proofErr w:type="spellStart"/>
            <w:r w:rsidRPr="003428BC">
              <w:rPr>
                <w:bCs/>
                <w:sz w:val="24"/>
              </w:rPr>
              <w:t>пейзаж</w:t>
            </w:r>
            <w:proofErr w:type="gramStart"/>
            <w:r w:rsidRPr="003428BC">
              <w:rPr>
                <w:bCs/>
                <w:sz w:val="24"/>
              </w:rPr>
              <w:t>.Р</w:t>
            </w:r>
            <w:proofErr w:type="gramEnd"/>
            <w:r w:rsidRPr="003428BC">
              <w:rPr>
                <w:bCs/>
                <w:sz w:val="24"/>
              </w:rPr>
              <w:t>исунок</w:t>
            </w:r>
            <w:proofErr w:type="spellEnd"/>
            <w:r w:rsidRPr="003428BC">
              <w:rPr>
                <w:bCs/>
                <w:sz w:val="24"/>
              </w:rPr>
              <w:t xml:space="preserve"> пейзажа с соблюдением тонально-цветовых отношений </w:t>
            </w:r>
          </w:p>
          <w:p w:rsidR="003428BC" w:rsidRPr="003428BC" w:rsidRDefault="003428BC" w:rsidP="003428BC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pStyle w:val="a4"/>
              <w:spacing w:line="240" w:lineRule="auto"/>
              <w:ind w:firstLine="0"/>
              <w:rPr>
                <w:bCs/>
                <w:sz w:val="24"/>
              </w:rPr>
            </w:pPr>
            <w:r w:rsidRPr="003428BC">
              <w:rPr>
                <w:bCs/>
                <w:sz w:val="24"/>
              </w:rPr>
              <w:t>Цветы весны. Рисунок весенних цветов</w:t>
            </w:r>
          </w:p>
          <w:p w:rsidR="003428BC" w:rsidRPr="003428BC" w:rsidRDefault="003428BC" w:rsidP="003428BC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BC" w:rsidRPr="003428BC" w:rsidTr="001D3C40">
        <w:tc>
          <w:tcPr>
            <w:tcW w:w="81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B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содержания, обратный язык произведений разных видов и жанров изобразительного искусства (обобщение)</w:t>
            </w:r>
          </w:p>
        </w:tc>
        <w:tc>
          <w:tcPr>
            <w:tcW w:w="1495" w:type="dxa"/>
          </w:tcPr>
          <w:p w:rsidR="003428BC" w:rsidRPr="003428BC" w:rsidRDefault="003428BC" w:rsidP="0034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caps/>
          <w:sz w:val="24"/>
          <w:szCs w:val="24"/>
        </w:rPr>
      </w:pPr>
    </w:p>
    <w:p w:rsid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 w:firstLine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 w:firstLine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28BC">
        <w:rPr>
          <w:rFonts w:ascii="Times New Roman" w:hAnsi="Times New Roman" w:cs="Times New Roman"/>
          <w:b/>
          <w:caps/>
          <w:sz w:val="24"/>
          <w:szCs w:val="24"/>
        </w:rPr>
        <w:t>6 учебно-методические средства обучения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 w:firstLine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>-</w:t>
      </w:r>
      <w:r w:rsidRPr="003428BC">
        <w:rPr>
          <w:rFonts w:ascii="Times New Roman" w:hAnsi="Times New Roman" w:cs="Times New Roman"/>
          <w:i/>
          <w:iCs/>
          <w:sz w:val="24"/>
          <w:szCs w:val="24"/>
        </w:rPr>
        <w:t>Кузин, В. С.</w:t>
      </w:r>
      <w:r w:rsidRPr="003428BC">
        <w:rPr>
          <w:rFonts w:ascii="Times New Roman" w:hAnsi="Times New Roman" w:cs="Times New Roman"/>
          <w:sz w:val="24"/>
          <w:szCs w:val="24"/>
        </w:rPr>
        <w:t xml:space="preserve"> Программно-методические материалы. Изобразительное искусство в средней школе / В. С. Кузин, В. И. Сиротин. – М.</w:t>
      </w:r>
      <w:proofErr w:type="gramStart"/>
      <w:r w:rsidRPr="003428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28BC">
        <w:rPr>
          <w:rFonts w:ascii="Times New Roman" w:hAnsi="Times New Roman" w:cs="Times New Roman"/>
          <w:sz w:val="24"/>
          <w:szCs w:val="24"/>
        </w:rPr>
        <w:t xml:space="preserve"> Дрофа, 2008;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>-</w:t>
      </w:r>
      <w:r w:rsidRPr="003428BC">
        <w:rPr>
          <w:rFonts w:ascii="Times New Roman" w:hAnsi="Times New Roman" w:cs="Times New Roman"/>
          <w:i/>
          <w:iCs/>
          <w:sz w:val="24"/>
          <w:szCs w:val="24"/>
        </w:rPr>
        <w:t xml:space="preserve"> Кузин, В. С.</w:t>
      </w:r>
      <w:r w:rsidRPr="003428BC">
        <w:rPr>
          <w:rFonts w:ascii="Times New Roman" w:hAnsi="Times New Roman" w:cs="Times New Roman"/>
          <w:sz w:val="24"/>
          <w:szCs w:val="24"/>
        </w:rPr>
        <w:t xml:space="preserve"> Основы обучения изобразительному искусству в школе: пособие для учителей  / В. С. Кузин. – 2-е изд., доп. и </w:t>
      </w:r>
      <w:proofErr w:type="spellStart"/>
      <w:r w:rsidRPr="003428B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28BC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428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28BC">
        <w:rPr>
          <w:rFonts w:ascii="Times New Roman" w:hAnsi="Times New Roman" w:cs="Times New Roman"/>
          <w:sz w:val="24"/>
          <w:szCs w:val="24"/>
        </w:rPr>
        <w:t xml:space="preserve"> Просвещение, 1999;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>-</w:t>
      </w:r>
      <w:r w:rsidRPr="003428BC">
        <w:rPr>
          <w:rFonts w:ascii="Times New Roman" w:hAnsi="Times New Roman" w:cs="Times New Roman"/>
          <w:i/>
          <w:iCs/>
          <w:sz w:val="24"/>
          <w:szCs w:val="24"/>
        </w:rPr>
        <w:t>Кузин, В. С</w:t>
      </w:r>
      <w:r w:rsidRPr="003428BC">
        <w:rPr>
          <w:rFonts w:ascii="Times New Roman" w:hAnsi="Times New Roman" w:cs="Times New Roman"/>
          <w:sz w:val="24"/>
          <w:szCs w:val="24"/>
        </w:rPr>
        <w:t>. Психология</w:t>
      </w:r>
      <w:proofErr w:type="gramStart"/>
      <w:r w:rsidRPr="003428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28BC">
        <w:rPr>
          <w:rFonts w:ascii="Times New Roman" w:hAnsi="Times New Roman" w:cs="Times New Roman"/>
          <w:sz w:val="24"/>
          <w:szCs w:val="24"/>
        </w:rPr>
        <w:t xml:space="preserve"> учебник для студентов средних специальных учебных заведений / В. С. Кузин. – М.</w:t>
      </w:r>
      <w:proofErr w:type="gramStart"/>
      <w:r w:rsidRPr="003428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8BC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3428BC">
        <w:rPr>
          <w:rFonts w:ascii="Times New Roman" w:hAnsi="Times New Roman" w:cs="Times New Roman"/>
          <w:sz w:val="24"/>
          <w:szCs w:val="24"/>
        </w:rPr>
        <w:t>, 1997;</w:t>
      </w:r>
    </w:p>
    <w:p w:rsidR="003428BC" w:rsidRPr="003428BC" w:rsidRDefault="003428BC" w:rsidP="003428BC">
      <w:pPr>
        <w:tabs>
          <w:tab w:val="left" w:pos="11205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>-</w:t>
      </w:r>
      <w:r w:rsidRPr="003428BC">
        <w:rPr>
          <w:rFonts w:ascii="Times New Roman" w:hAnsi="Times New Roman" w:cs="Times New Roman"/>
          <w:i/>
          <w:iCs/>
          <w:sz w:val="24"/>
          <w:szCs w:val="24"/>
        </w:rPr>
        <w:t xml:space="preserve">Кузин, В. С. </w:t>
      </w:r>
      <w:r w:rsidRPr="003428BC">
        <w:rPr>
          <w:rFonts w:ascii="Times New Roman" w:hAnsi="Times New Roman" w:cs="Times New Roman"/>
          <w:sz w:val="24"/>
          <w:szCs w:val="24"/>
        </w:rPr>
        <w:t>Наброски и зарисовки / В. С. Кузин. – М., 1980;</w:t>
      </w:r>
      <w:r w:rsidRPr="003428BC">
        <w:rPr>
          <w:rFonts w:ascii="Times New Roman" w:hAnsi="Times New Roman" w:cs="Times New Roman"/>
          <w:sz w:val="24"/>
          <w:szCs w:val="24"/>
        </w:rPr>
        <w:tab/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>-</w:t>
      </w:r>
      <w:r w:rsidRPr="003428BC">
        <w:rPr>
          <w:rFonts w:ascii="Times New Roman" w:hAnsi="Times New Roman" w:cs="Times New Roman"/>
          <w:i/>
          <w:iCs/>
          <w:sz w:val="24"/>
          <w:szCs w:val="24"/>
        </w:rPr>
        <w:t>Искусство</w:t>
      </w:r>
      <w:r w:rsidRPr="003428BC">
        <w:rPr>
          <w:rFonts w:ascii="Times New Roman" w:hAnsi="Times New Roman" w:cs="Times New Roman"/>
          <w:sz w:val="24"/>
          <w:szCs w:val="24"/>
        </w:rPr>
        <w:t xml:space="preserve"> рисования и живописи. Шаг за шагом</w:t>
      </w:r>
      <w:proofErr w:type="gramStart"/>
      <w:r w:rsidRPr="003428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28BC">
        <w:rPr>
          <w:rFonts w:ascii="Times New Roman" w:hAnsi="Times New Roman" w:cs="Times New Roman"/>
          <w:sz w:val="24"/>
          <w:szCs w:val="24"/>
        </w:rPr>
        <w:t xml:space="preserve"> практический курс. – М., 2006;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 xml:space="preserve">-Марк и Мэри </w:t>
      </w:r>
      <w:proofErr w:type="spellStart"/>
      <w:r w:rsidRPr="003428BC">
        <w:rPr>
          <w:rFonts w:ascii="Times New Roman" w:hAnsi="Times New Roman" w:cs="Times New Roman"/>
          <w:sz w:val="24"/>
          <w:szCs w:val="24"/>
        </w:rPr>
        <w:t>Уилленбринк</w:t>
      </w:r>
      <w:proofErr w:type="spellEnd"/>
      <w:r w:rsidRPr="003428BC">
        <w:rPr>
          <w:rFonts w:ascii="Times New Roman" w:hAnsi="Times New Roman" w:cs="Times New Roman"/>
          <w:sz w:val="24"/>
          <w:szCs w:val="24"/>
        </w:rPr>
        <w:t xml:space="preserve">  Рисуем карандашом портреты, натюрморты, пейзажи / издательство </w:t>
      </w:r>
      <w:proofErr w:type="gramStart"/>
      <w:r w:rsidRPr="003428BC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3428BC">
        <w:rPr>
          <w:rFonts w:ascii="Times New Roman" w:hAnsi="Times New Roman" w:cs="Times New Roman"/>
          <w:sz w:val="24"/>
          <w:szCs w:val="24"/>
        </w:rPr>
        <w:t>луб семейного досуга. Харьков Белгород 2013.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28BC">
        <w:rPr>
          <w:rFonts w:ascii="Times New Roman" w:hAnsi="Times New Roman" w:cs="Times New Roman"/>
          <w:sz w:val="24"/>
          <w:szCs w:val="24"/>
        </w:rPr>
        <w:t>В.П.Пенова</w:t>
      </w:r>
      <w:proofErr w:type="spellEnd"/>
      <w:r w:rsidRPr="003428BC">
        <w:rPr>
          <w:rFonts w:ascii="Times New Roman" w:hAnsi="Times New Roman" w:cs="Times New Roman"/>
          <w:sz w:val="24"/>
          <w:szCs w:val="24"/>
        </w:rPr>
        <w:t xml:space="preserve">  Рисуем натюрморты.  Практическое руководство/ издательство </w:t>
      </w:r>
      <w:proofErr w:type="gramStart"/>
      <w:r w:rsidRPr="003428BC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3428BC">
        <w:rPr>
          <w:rFonts w:ascii="Times New Roman" w:hAnsi="Times New Roman" w:cs="Times New Roman"/>
          <w:sz w:val="24"/>
          <w:szCs w:val="24"/>
        </w:rPr>
        <w:t>луб семейного досуга. Харьков Белгород 2014.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 xml:space="preserve"> -А.Н.Печенежский  Рисуем архитектурные шедевры.   Практическое руководство/ издательство </w:t>
      </w:r>
      <w:proofErr w:type="gramStart"/>
      <w:r w:rsidRPr="003428BC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3428BC">
        <w:rPr>
          <w:rFonts w:ascii="Times New Roman" w:hAnsi="Times New Roman" w:cs="Times New Roman"/>
          <w:sz w:val="24"/>
          <w:szCs w:val="24"/>
        </w:rPr>
        <w:t xml:space="preserve">луб семейного досуга. Харьков Белгород 2013 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428BC">
        <w:rPr>
          <w:rFonts w:ascii="Times New Roman" w:hAnsi="Times New Roman" w:cs="Times New Roman"/>
          <w:sz w:val="24"/>
          <w:szCs w:val="24"/>
        </w:rPr>
        <w:t xml:space="preserve">-А.А.Марковская   Рисуем фигуру человека.  Практическое руководство/ издательство </w:t>
      </w:r>
      <w:proofErr w:type="gramStart"/>
      <w:r w:rsidRPr="003428BC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3428BC">
        <w:rPr>
          <w:rFonts w:ascii="Times New Roman" w:hAnsi="Times New Roman" w:cs="Times New Roman"/>
          <w:sz w:val="24"/>
          <w:szCs w:val="24"/>
        </w:rPr>
        <w:t xml:space="preserve">луб семейного досуга. Харьков Белгород 2013 </w:t>
      </w:r>
    </w:p>
    <w:p w:rsidR="003428BC" w:rsidRPr="003428BC" w:rsidRDefault="003428BC" w:rsidP="003428BC">
      <w:pPr>
        <w:pStyle w:val="Style17"/>
        <w:widowControl/>
        <w:spacing w:line="240" w:lineRule="auto"/>
        <w:ind w:left="567" w:right="567" w:firstLine="708"/>
        <w:contextualSpacing/>
        <w:jc w:val="center"/>
        <w:rPr>
          <w:rStyle w:val="FontStyle63"/>
          <w:b/>
          <w:sz w:val="24"/>
          <w:szCs w:val="24"/>
        </w:rPr>
      </w:pPr>
    </w:p>
    <w:p w:rsidR="003428BC" w:rsidRPr="003428BC" w:rsidRDefault="003428BC" w:rsidP="003428BC">
      <w:pPr>
        <w:pStyle w:val="Style17"/>
        <w:widowControl/>
        <w:spacing w:line="240" w:lineRule="auto"/>
        <w:ind w:left="567" w:right="567" w:firstLine="708"/>
        <w:contextualSpacing/>
        <w:jc w:val="center"/>
        <w:rPr>
          <w:rStyle w:val="FontStyle63"/>
          <w:b/>
          <w:sz w:val="24"/>
          <w:szCs w:val="24"/>
        </w:rPr>
      </w:pPr>
      <w:r w:rsidRPr="003428BC">
        <w:rPr>
          <w:rStyle w:val="FontStyle63"/>
          <w:b/>
          <w:sz w:val="24"/>
          <w:szCs w:val="24"/>
        </w:rPr>
        <w:t>7.ПРИЛОЖЕНИЯ</w:t>
      </w:r>
    </w:p>
    <w:p w:rsidR="003428BC" w:rsidRPr="003428BC" w:rsidRDefault="003428BC" w:rsidP="003428BC">
      <w:pPr>
        <w:pStyle w:val="Style17"/>
        <w:widowControl/>
        <w:spacing w:line="240" w:lineRule="auto"/>
        <w:ind w:left="567" w:right="567" w:firstLine="708"/>
        <w:contextualSpacing/>
        <w:jc w:val="center"/>
        <w:rPr>
          <w:rStyle w:val="FontStyle63"/>
          <w:b/>
          <w:sz w:val="24"/>
          <w:szCs w:val="24"/>
        </w:rPr>
      </w:pPr>
    </w:p>
    <w:p w:rsidR="003428BC" w:rsidRPr="003428BC" w:rsidRDefault="003428BC" w:rsidP="003428B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B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Критерии оценки устной формы ответов учащихся</w:t>
      </w:r>
    </w:p>
    <w:p w:rsidR="003428BC" w:rsidRPr="003428BC" w:rsidRDefault="003428BC" w:rsidP="003428BC">
      <w:pPr>
        <w:numPr>
          <w:ilvl w:val="0"/>
          <w:numId w:val="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BC">
        <w:rPr>
          <w:rFonts w:ascii="Times New Roman" w:hAnsi="Times New Roman" w:cs="Times New Roman"/>
          <w:iCs/>
          <w:color w:val="000000"/>
          <w:sz w:val="24"/>
          <w:szCs w:val="24"/>
        </w:rPr>
        <w:t>Активность участия.</w:t>
      </w:r>
    </w:p>
    <w:p w:rsidR="003428BC" w:rsidRPr="003428BC" w:rsidRDefault="003428BC" w:rsidP="003428BC">
      <w:pPr>
        <w:numPr>
          <w:ilvl w:val="0"/>
          <w:numId w:val="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BC">
        <w:rPr>
          <w:rFonts w:ascii="Times New Roman" w:hAnsi="Times New Roman" w:cs="Times New Roman"/>
          <w:iCs/>
          <w:color w:val="000000"/>
          <w:sz w:val="24"/>
          <w:szCs w:val="24"/>
        </w:rPr>
        <w:t>Искренность ответов, их развернутость, образность, аргументированность.</w:t>
      </w:r>
    </w:p>
    <w:p w:rsidR="003428BC" w:rsidRPr="003428BC" w:rsidRDefault="003428BC" w:rsidP="003428BC">
      <w:pPr>
        <w:numPr>
          <w:ilvl w:val="0"/>
          <w:numId w:val="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BC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Самостоятельность.</w:t>
      </w:r>
    </w:p>
    <w:p w:rsidR="003428BC" w:rsidRPr="003428BC" w:rsidRDefault="003428BC" w:rsidP="003428BC">
      <w:pPr>
        <w:numPr>
          <w:ilvl w:val="0"/>
          <w:numId w:val="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BC">
        <w:rPr>
          <w:rFonts w:ascii="Times New Roman" w:hAnsi="Times New Roman" w:cs="Times New Roman"/>
          <w:iCs/>
          <w:color w:val="000000"/>
          <w:sz w:val="24"/>
          <w:szCs w:val="24"/>
        </w:rPr>
        <w:t>Оригинальность суждений.</w:t>
      </w:r>
    </w:p>
    <w:p w:rsidR="003428BC" w:rsidRPr="003428BC" w:rsidRDefault="003428BC" w:rsidP="003428B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B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Критерии оценки творческой работы</w:t>
      </w:r>
    </w:p>
    <w:p w:rsidR="003428BC" w:rsidRPr="003428BC" w:rsidRDefault="003428BC" w:rsidP="003428B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Общая оценка работы </w:t>
      </w:r>
      <w:proofErr w:type="gramStart"/>
      <w:r w:rsidRPr="003428BC">
        <w:rPr>
          <w:rFonts w:ascii="Times New Roman" w:hAnsi="Times New Roman" w:cs="Times New Roman"/>
          <w:iCs/>
          <w:color w:val="000000"/>
          <w:sz w:val="24"/>
          <w:szCs w:val="24"/>
        </w:rPr>
        <w:t>обучающегося</w:t>
      </w:r>
      <w:proofErr w:type="gramEnd"/>
      <w:r w:rsidRPr="003428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складывается из совокупности следующих компонентов:</w:t>
      </w:r>
    </w:p>
    <w:p w:rsidR="003428BC" w:rsidRPr="003428BC" w:rsidRDefault="003428BC" w:rsidP="003428BC">
      <w:pPr>
        <w:numPr>
          <w:ilvl w:val="0"/>
          <w:numId w:val="2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BC">
        <w:rPr>
          <w:rFonts w:ascii="Times New Roman" w:hAnsi="Times New Roman" w:cs="Times New Roman"/>
          <w:iCs/>
          <w:color w:val="000000"/>
          <w:sz w:val="24"/>
          <w:szCs w:val="24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3428BC" w:rsidRPr="003428BC" w:rsidRDefault="003428BC" w:rsidP="003428BC">
      <w:pPr>
        <w:numPr>
          <w:ilvl w:val="0"/>
          <w:numId w:val="2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BC">
        <w:rPr>
          <w:rFonts w:ascii="Times New Roman" w:hAnsi="Times New Roman" w:cs="Times New Roman"/>
          <w:iCs/>
          <w:color w:val="000000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3428BC" w:rsidRPr="003428BC" w:rsidRDefault="003428BC" w:rsidP="003428BC">
      <w:pPr>
        <w:numPr>
          <w:ilvl w:val="0"/>
          <w:numId w:val="2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BC">
        <w:rPr>
          <w:rFonts w:ascii="Times New Roman" w:hAnsi="Times New Roman" w:cs="Times New Roman"/>
          <w:iCs/>
          <w:color w:val="000000"/>
          <w:sz w:val="24"/>
          <w:szCs w:val="24"/>
        </w:rPr>
        <w:t>Общее впечатление от работы. Творческий подход учащегося.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3428BC" w:rsidRPr="003428BC" w:rsidRDefault="003428BC" w:rsidP="003428B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B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Формы контроля уровня </w:t>
      </w:r>
      <w:proofErr w:type="spellStart"/>
      <w:r w:rsidRPr="003428B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обученности</w:t>
      </w:r>
      <w:proofErr w:type="spellEnd"/>
    </w:p>
    <w:p w:rsidR="003428BC" w:rsidRPr="003428BC" w:rsidRDefault="003428BC" w:rsidP="003428BC">
      <w:pPr>
        <w:numPr>
          <w:ilvl w:val="0"/>
          <w:numId w:val="3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BC">
        <w:rPr>
          <w:rFonts w:ascii="Times New Roman" w:hAnsi="Times New Roman" w:cs="Times New Roman"/>
          <w:iCs/>
          <w:color w:val="000000"/>
          <w:sz w:val="24"/>
          <w:szCs w:val="24"/>
        </w:rPr>
        <w:t>Викторины</w:t>
      </w:r>
    </w:p>
    <w:p w:rsidR="003428BC" w:rsidRPr="003428BC" w:rsidRDefault="003428BC" w:rsidP="003428BC">
      <w:pPr>
        <w:numPr>
          <w:ilvl w:val="0"/>
          <w:numId w:val="3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BC">
        <w:rPr>
          <w:rFonts w:ascii="Times New Roman" w:hAnsi="Times New Roman" w:cs="Times New Roman"/>
          <w:iCs/>
          <w:color w:val="000000"/>
          <w:sz w:val="24"/>
          <w:szCs w:val="24"/>
        </w:rPr>
        <w:t>Кроссворды</w:t>
      </w:r>
    </w:p>
    <w:p w:rsidR="003428BC" w:rsidRPr="003428BC" w:rsidRDefault="003428BC" w:rsidP="003428BC">
      <w:pPr>
        <w:numPr>
          <w:ilvl w:val="0"/>
          <w:numId w:val="3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BC">
        <w:rPr>
          <w:rFonts w:ascii="Times New Roman" w:hAnsi="Times New Roman" w:cs="Times New Roman"/>
          <w:iCs/>
          <w:color w:val="000000"/>
          <w:sz w:val="24"/>
          <w:szCs w:val="24"/>
        </w:rPr>
        <w:t>Отчетные выставки творческих (индивидуальных и коллективных) работ</w:t>
      </w:r>
    </w:p>
    <w:p w:rsidR="003428BC" w:rsidRPr="003428BC" w:rsidRDefault="003428BC" w:rsidP="003428BC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B2854" w:rsidRPr="003428BC" w:rsidRDefault="00FB2854" w:rsidP="003428BC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sectPr w:rsidR="00FB2854" w:rsidRPr="003428BC" w:rsidSect="00466903">
      <w:footerReference w:type="default" r:id="rId5"/>
      <w:pgSz w:w="15840" w:h="12240" w:orient="landscape"/>
      <w:pgMar w:top="567" w:right="567" w:bottom="567" w:left="720" w:header="113" w:footer="113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03" w:rsidRDefault="00FB285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28BC">
      <w:rPr>
        <w:noProof/>
      </w:rPr>
      <w:t>6</w:t>
    </w:r>
    <w:r>
      <w:fldChar w:fldCharType="end"/>
    </w:r>
  </w:p>
  <w:p w:rsidR="00466903" w:rsidRDefault="00FB2854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EB2"/>
    <w:multiLevelType w:val="multilevel"/>
    <w:tmpl w:val="891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C2C25"/>
    <w:multiLevelType w:val="multilevel"/>
    <w:tmpl w:val="7DBA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46AE4"/>
    <w:multiLevelType w:val="multilevel"/>
    <w:tmpl w:val="D40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8BC"/>
    <w:rsid w:val="003428BC"/>
    <w:rsid w:val="00FB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вый"/>
    <w:basedOn w:val="a"/>
    <w:rsid w:val="003428B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63">
    <w:name w:val="Font Style63"/>
    <w:uiPriority w:val="99"/>
    <w:rsid w:val="003428BC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3428BC"/>
    <w:pPr>
      <w:widowControl w:val="0"/>
      <w:autoSpaceDE w:val="0"/>
      <w:autoSpaceDN w:val="0"/>
      <w:adjustRightInd w:val="0"/>
      <w:spacing w:after="0" w:line="216" w:lineRule="exact"/>
      <w:ind w:firstLine="413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footer"/>
    <w:basedOn w:val="a"/>
    <w:link w:val="a6"/>
    <w:uiPriority w:val="99"/>
    <w:rsid w:val="003428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28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1916</Words>
  <Characters>10926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2015-11-17T10:30:00Z</dcterms:created>
  <dcterms:modified xsi:type="dcterms:W3CDTF">2015-11-17T10:40:00Z</dcterms:modified>
</cp:coreProperties>
</file>